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2" w:rsidRDefault="00322307">
      <w:pPr>
        <w:jc w:val="both"/>
        <w:rPr>
          <w:lang w:val="ca-ES"/>
        </w:rPr>
      </w:pPr>
      <w:proofErr w:type="spellStart"/>
      <w:r>
        <w:rPr>
          <w:lang w:val="ca-ES"/>
        </w:rPr>
        <w:t>Xtant</w:t>
      </w:r>
      <w:proofErr w:type="spellEnd"/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>Aquest estiu, del 15 al 26 de juny, l’illa de Mallorca acollirà XTANT 2021, una trobada global d’artesania tèxtil patrimonial. L’esdeveniment compta amb la col·laboració de l’Ajuntament de Palma i comprendrà una exposició de tèxtils històrics, venda de peces dels artesans convidats, conferències, tallers i demostracions, música en directe i diverses experiències gastronòmiques, inclòs un sopar de gala.</w:t>
      </w: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>El terme “</w:t>
      </w:r>
      <w:proofErr w:type="spellStart"/>
      <w:r>
        <w:rPr>
          <w:lang w:val="ca-ES"/>
        </w:rPr>
        <w:t>xtant</w:t>
      </w:r>
      <w:proofErr w:type="spellEnd"/>
      <w:r>
        <w:rPr>
          <w:lang w:val="ca-ES"/>
        </w:rPr>
        <w:t>” significa “allò que encara existeix, que encara no ha desaparegut, el que perviu”. En aquest sentit, XTANT parla de fer present el passat, de mirar enrere per a anar cap endavant, de valorar les tradicions heretades dels nostres ancestres, d’honrar la riquesa i diversitat del nostre patrimoni material i immaterial, de recordar tot allò que ens fa essencialment humans.</w:t>
      </w: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 xml:space="preserve">Quan el món comença a moure’s després de la Gran Pausa en què ha estat sumit un any, Palma apareix en un lloc perfecte per a </w:t>
      </w:r>
      <w:proofErr w:type="spellStart"/>
      <w:r>
        <w:rPr>
          <w:lang w:val="ca-ES"/>
        </w:rPr>
        <w:t>reconsiderar</w:t>
      </w:r>
      <w:proofErr w:type="spellEnd"/>
      <w:r>
        <w:rPr>
          <w:lang w:val="ca-ES"/>
        </w:rPr>
        <w:t xml:space="preserve"> valors i propòsits.</w:t>
      </w: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 xml:space="preserve">A </w:t>
      </w:r>
      <w:proofErr w:type="spellStart"/>
      <w:r>
        <w:rPr>
          <w:lang w:val="ca-ES"/>
        </w:rPr>
        <w:t>Can</w:t>
      </w:r>
      <w:proofErr w:type="spellEnd"/>
      <w:r>
        <w:rPr>
          <w:lang w:val="ca-ES"/>
        </w:rPr>
        <w:t xml:space="preserve"> Balaguer es presentarà una exposició de tèxtil patrimonial, titulada “TEXTS ANTICS”, en la qual podrem gaudir d’obres mestres tèxtils com un </w:t>
      </w:r>
      <w:proofErr w:type="spellStart"/>
      <w:r>
        <w:rPr>
          <w:i/>
          <w:iCs/>
        </w:rPr>
        <w:t>yukata</w:t>
      </w:r>
      <w:proofErr w:type="spellEnd"/>
      <w:r>
        <w:rPr>
          <w:lang w:val="ca-ES"/>
        </w:rPr>
        <w:t xml:space="preserve"> del mestre d’</w:t>
      </w:r>
      <w:proofErr w:type="spellStart"/>
      <w:r>
        <w:rPr>
          <w:i/>
          <w:iCs/>
        </w:rPr>
        <w:t>indigo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Takayuki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Isshii</w:t>
      </w:r>
      <w:proofErr w:type="spellEnd"/>
      <w:r>
        <w:rPr>
          <w:lang w:val="ca-ES"/>
        </w:rPr>
        <w:t xml:space="preserve"> (Japó), les peces de “caos organitzat” de Toni </w:t>
      </w:r>
      <w:proofErr w:type="spellStart"/>
      <w:r>
        <w:rPr>
          <w:lang w:val="ca-ES"/>
        </w:rPr>
        <w:t>Brogan</w:t>
      </w:r>
      <w:proofErr w:type="spellEnd"/>
      <w:r>
        <w:rPr>
          <w:lang w:val="ca-ES"/>
        </w:rPr>
        <w:t xml:space="preserve"> (Nova Zelanda), els evocadors tapissos amb fibres naturals d’Adriana </w:t>
      </w:r>
      <w:proofErr w:type="spellStart"/>
      <w:r>
        <w:rPr>
          <w:lang w:val="ca-ES"/>
        </w:rPr>
        <w:t>Meunié</w:t>
      </w:r>
      <w:proofErr w:type="spellEnd"/>
      <w:r>
        <w:rPr>
          <w:lang w:val="ca-ES"/>
        </w:rPr>
        <w:t xml:space="preserve"> (Espanya) o les espectaculars mantes voladores de </w:t>
      </w:r>
      <w:proofErr w:type="spellStart"/>
      <w:r>
        <w:rPr>
          <w:lang w:val="ca-ES"/>
        </w:rPr>
        <w:t>Gaston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Ugalde</w:t>
      </w:r>
      <w:proofErr w:type="spellEnd"/>
      <w:r>
        <w:rPr>
          <w:lang w:val="ca-ES"/>
        </w:rPr>
        <w:t xml:space="preserve"> (Bolívia), entre altres. Ubicada a </w:t>
      </w:r>
      <w:proofErr w:type="spellStart"/>
      <w:r>
        <w:rPr>
          <w:lang w:val="ca-ES"/>
        </w:rPr>
        <w:t>Can</w:t>
      </w:r>
      <w:proofErr w:type="spellEnd"/>
      <w:r>
        <w:rPr>
          <w:lang w:val="ca-ES"/>
        </w:rPr>
        <w:t xml:space="preserve"> Balaguer, l’exposició estarà oberta del 15 al 25 de juny. S’oferiran visites guiades a l’exposició i tindran lloc xerrades amb els artistes.</w:t>
      </w: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 xml:space="preserve">La tarda del 26 de juny, tindrà lloc una jornada del </w:t>
      </w:r>
      <w:proofErr w:type="spellStart"/>
      <w:r>
        <w:rPr>
          <w:lang w:val="ca-ES"/>
        </w:rPr>
        <w:t>World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Hope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Forum</w:t>
      </w:r>
      <w:proofErr w:type="spellEnd"/>
      <w:r>
        <w:rPr>
          <w:lang w:val="ca-ES"/>
        </w:rPr>
        <w:t xml:space="preserve">, fundat per Li </w:t>
      </w:r>
      <w:proofErr w:type="spellStart"/>
      <w:r>
        <w:rPr>
          <w:lang w:val="ca-ES"/>
        </w:rPr>
        <w:t>Edelkoort</w:t>
      </w:r>
      <w:proofErr w:type="spellEnd"/>
      <w:r>
        <w:rPr>
          <w:lang w:val="ca-ES"/>
        </w:rPr>
        <w:t xml:space="preserve"> i Philip </w:t>
      </w:r>
      <w:proofErr w:type="spellStart"/>
      <w:r>
        <w:rPr>
          <w:lang w:val="ca-ES"/>
        </w:rPr>
        <w:t>Fimmano</w:t>
      </w:r>
      <w:proofErr w:type="spellEnd"/>
      <w:r>
        <w:rPr>
          <w:lang w:val="ca-ES"/>
        </w:rPr>
        <w:t xml:space="preserve">. Aquesta jornada, organitzada per </w:t>
      </w:r>
      <w:proofErr w:type="spellStart"/>
      <w:r>
        <w:rPr>
          <w:lang w:val="ca-ES"/>
        </w:rPr>
        <w:t>Kavita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Parmar</w:t>
      </w:r>
      <w:proofErr w:type="spellEnd"/>
      <w:r>
        <w:rPr>
          <w:lang w:val="ca-ES"/>
        </w:rPr>
        <w:t xml:space="preserve"> i </w:t>
      </w:r>
      <w:proofErr w:type="spellStart"/>
      <w:r>
        <w:rPr>
          <w:lang w:val="ca-ES"/>
        </w:rPr>
        <w:t>Marcella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Echevarria</w:t>
      </w:r>
      <w:proofErr w:type="spellEnd"/>
      <w:r>
        <w:rPr>
          <w:lang w:val="ca-ES"/>
        </w:rPr>
        <w:t xml:space="preserve"> i titulada “MIRANT ENRERE PER A ANAR CAP ENDAVANT”, comptarà amb eminents convidats nacionals i internacionals i se’n podrà gaudir </w:t>
      </w:r>
      <w:r>
        <w:rPr>
          <w:i/>
          <w:iCs/>
        </w:rPr>
        <w:t>in situ</w:t>
      </w:r>
      <w:r>
        <w:rPr>
          <w:lang w:val="ca-ES"/>
        </w:rPr>
        <w:t xml:space="preserve"> i en </w:t>
      </w:r>
      <w:proofErr w:type="spellStart"/>
      <w:r>
        <w:rPr>
          <w:i/>
          <w:iCs/>
          <w:lang w:val="ca-ES"/>
        </w:rPr>
        <w:t>streaming</w:t>
      </w:r>
      <w:proofErr w:type="spellEnd"/>
      <w:r>
        <w:rPr>
          <w:lang w:val="ca-ES"/>
        </w:rPr>
        <w:t>.</w:t>
      </w:r>
    </w:p>
    <w:p w:rsidR="00CD15E2" w:rsidRDefault="00322307">
      <w:pPr>
        <w:jc w:val="both"/>
      </w:pPr>
      <w:r>
        <w:rPr>
          <w:lang w:val="ca-ES"/>
        </w:rPr>
        <w:t xml:space="preserve">Més informació a </w:t>
      </w:r>
      <w:hyperlink r:id="rId4">
        <w:r>
          <w:rPr>
            <w:rStyle w:val="EnlladInternet"/>
            <w:lang w:val="ca-ES"/>
          </w:rPr>
          <w:t>www.xtant.io</w:t>
        </w:r>
      </w:hyperlink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 xml:space="preserve">Activitats a </w:t>
      </w:r>
      <w:proofErr w:type="spellStart"/>
      <w:r>
        <w:rPr>
          <w:lang w:val="ca-ES"/>
        </w:rPr>
        <w:t>Can</w:t>
      </w:r>
      <w:proofErr w:type="spellEnd"/>
      <w:r>
        <w:rPr>
          <w:lang w:val="ca-ES"/>
        </w:rPr>
        <w:t xml:space="preserve"> Balaguer</w:t>
      </w: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>Del 15 al 26 de juny</w:t>
      </w: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>Exposició “Texts antics”</w:t>
      </w: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>Sala de Música</w:t>
      </w: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>De dimarts a dissabte, d’11 a 19 h. Diumenge d’11 a 14 h</w:t>
      </w: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>Dimarts 15 de juny a les 18 h</w:t>
      </w: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 xml:space="preserve">Xerrada a càrrec de Tatiana </w:t>
      </w:r>
      <w:proofErr w:type="spellStart"/>
      <w:r>
        <w:rPr>
          <w:lang w:val="ca-ES"/>
        </w:rPr>
        <w:t>Sarasa</w:t>
      </w:r>
      <w:proofErr w:type="spellEnd"/>
      <w:r>
        <w:rPr>
          <w:lang w:val="ca-ES"/>
        </w:rPr>
        <w:t xml:space="preserve">: “Tot el que </w:t>
      </w:r>
      <w:proofErr w:type="spellStart"/>
      <w:r>
        <w:rPr>
          <w:lang w:val="ca-ES"/>
        </w:rPr>
        <w:t>feim</w:t>
      </w:r>
      <w:proofErr w:type="spellEnd"/>
      <w:r>
        <w:rPr>
          <w:lang w:val="ca-ES"/>
        </w:rPr>
        <w:t xml:space="preserve"> retorna a la terra. Tot el que </w:t>
      </w:r>
      <w:proofErr w:type="spellStart"/>
      <w:r>
        <w:rPr>
          <w:lang w:val="ca-ES"/>
        </w:rPr>
        <w:t>feim</w:t>
      </w:r>
      <w:proofErr w:type="spellEnd"/>
      <w:r>
        <w:rPr>
          <w:lang w:val="ca-ES"/>
        </w:rPr>
        <w:t xml:space="preserve"> torna a nosaltres”</w:t>
      </w: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>Dijous 17 de juny a les 18 h</w:t>
      </w:r>
    </w:p>
    <w:p w:rsidR="00CD15E2" w:rsidRDefault="005A017B">
      <w:pPr>
        <w:jc w:val="both"/>
        <w:rPr>
          <w:lang w:val="ca-ES"/>
        </w:rPr>
      </w:pPr>
      <w:r>
        <w:rPr>
          <w:lang w:val="ca-ES"/>
        </w:rPr>
        <w:t xml:space="preserve">Xerrada a càrrec d’Araceli </w:t>
      </w:r>
      <w:proofErr w:type="spellStart"/>
      <w:r>
        <w:rPr>
          <w:lang w:val="ca-ES"/>
        </w:rPr>
        <w:t>Iranzo</w:t>
      </w:r>
      <w:proofErr w:type="spellEnd"/>
      <w:r w:rsidR="00322307">
        <w:rPr>
          <w:lang w:val="ca-ES"/>
        </w:rPr>
        <w:t>: “</w:t>
      </w:r>
      <w:r w:rsidR="00FF40D2">
        <w:rPr>
          <w:lang w:val="ca-ES"/>
        </w:rPr>
        <w:t>De crear necessitats a crear solucions</w:t>
      </w:r>
      <w:r w:rsidR="00322307">
        <w:rPr>
          <w:lang w:val="ca-ES"/>
        </w:rPr>
        <w:t>”</w:t>
      </w:r>
      <w:r w:rsidR="000C75CD">
        <w:rPr>
          <w:lang w:val="ca-ES"/>
        </w:rPr>
        <w:t>.</w:t>
      </w:r>
    </w:p>
    <w:p w:rsidR="005A017B" w:rsidRDefault="005A017B" w:rsidP="000C75CD"/>
    <w:p w:rsidR="000C75CD" w:rsidRDefault="000C75CD" w:rsidP="000C75CD">
      <w:proofErr w:type="spellStart"/>
      <w:r>
        <w:lastRenderedPageBreak/>
        <w:t>Divendres</w:t>
      </w:r>
      <w:proofErr w:type="spellEnd"/>
      <w:r>
        <w:t xml:space="preserve">  18 de </w:t>
      </w:r>
      <w:proofErr w:type="spellStart"/>
      <w:r>
        <w:t>juny</w:t>
      </w:r>
      <w:proofErr w:type="spellEnd"/>
      <w:r w:rsidR="005A017B">
        <w:t xml:space="preserve"> a les 18 h</w:t>
      </w:r>
    </w:p>
    <w:p w:rsidR="000C75CD" w:rsidRDefault="005A017B">
      <w:pPr>
        <w:jc w:val="both"/>
        <w:rPr>
          <w:lang w:val="ca-ES"/>
        </w:rPr>
      </w:pPr>
      <w:r>
        <w:rPr>
          <w:lang w:val="ca-ES"/>
        </w:rPr>
        <w:t xml:space="preserve">Xerrada a càrrec d’Irene </w:t>
      </w:r>
      <w:proofErr w:type="spellStart"/>
      <w:r>
        <w:rPr>
          <w:lang w:val="ca-ES"/>
        </w:rPr>
        <w:t>Peukes</w:t>
      </w:r>
      <w:proofErr w:type="spellEnd"/>
      <w:r>
        <w:rPr>
          <w:lang w:val="ca-ES"/>
        </w:rPr>
        <w:t>: “Com una pintura. La dissenyadora de Pla parla dels seus tres pilars: Mallorca, Bangladesh i Guatemala”.</w:t>
      </w: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>Dissabte 26 de juny de 12 a 18 h</w:t>
      </w:r>
    </w:p>
    <w:p w:rsidR="00CD15E2" w:rsidRDefault="00322307">
      <w:pPr>
        <w:jc w:val="both"/>
        <w:rPr>
          <w:lang w:val="ca-ES"/>
        </w:rPr>
      </w:pPr>
      <w:proofErr w:type="spellStart"/>
      <w:r>
        <w:rPr>
          <w:lang w:val="ca-ES"/>
        </w:rPr>
        <w:t>World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Hope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Forum</w:t>
      </w:r>
      <w:proofErr w:type="spellEnd"/>
    </w:p>
    <w:p w:rsidR="005A017B" w:rsidRDefault="005A017B">
      <w:pPr>
        <w:jc w:val="both"/>
        <w:rPr>
          <w:lang w:val="ca-ES"/>
        </w:rPr>
      </w:pPr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>Inscripcions a través d’aquest enllaç</w:t>
      </w:r>
    </w:p>
    <w:p w:rsidR="00CD15E2" w:rsidRDefault="00687332">
      <w:pPr>
        <w:jc w:val="both"/>
      </w:pPr>
      <w:hyperlink r:id="rId5" w:tgtFrame="_blank">
        <w:r w:rsidR="00322307">
          <w:rPr>
            <w:rStyle w:val="EnlladInternet"/>
            <w:lang w:val="ca-ES"/>
          </w:rPr>
          <w:t>https://www.tickettailor.com/events/trendunion/536202</w:t>
        </w:r>
      </w:hyperlink>
    </w:p>
    <w:p w:rsidR="00CD15E2" w:rsidRDefault="00322307">
      <w:pPr>
        <w:jc w:val="both"/>
        <w:rPr>
          <w:lang w:val="ca-ES"/>
        </w:rPr>
      </w:pPr>
      <w:r>
        <w:rPr>
          <w:lang w:val="ca-ES"/>
        </w:rPr>
        <w:t>Entrada lliure fins a completar cabuda segons normativa covid-19</w:t>
      </w:r>
    </w:p>
    <w:sectPr w:rsidR="00CD15E2" w:rsidSect="00F14C43">
      <w:pgSz w:w="11906" w:h="16838"/>
      <w:pgMar w:top="1417" w:right="1701" w:bottom="141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autoHyphenation/>
  <w:hyphenationZone w:val="425"/>
  <w:characterSpacingControl w:val="doNotCompress"/>
  <w:compat/>
  <w:rsids>
    <w:rsidRoot w:val="00CD15E2"/>
    <w:rsid w:val="000C75CD"/>
    <w:rsid w:val="00322307"/>
    <w:rsid w:val="005A017B"/>
    <w:rsid w:val="00687332"/>
    <w:rsid w:val="00CD15E2"/>
    <w:rsid w:val="00F14C43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ladInternet">
    <w:name w:val="Enllaç d'Internet"/>
    <w:basedOn w:val="Fuentedeprrafopredeter"/>
    <w:uiPriority w:val="99"/>
    <w:unhideWhenUsed/>
    <w:rsid w:val="00090A71"/>
    <w:rPr>
      <w:color w:val="0000FF" w:themeColor="hyperlink"/>
      <w:u w:val="single"/>
    </w:rPr>
  </w:style>
  <w:style w:type="paragraph" w:customStyle="1" w:styleId="Encapalament">
    <w:name w:val="Encapçalament"/>
    <w:basedOn w:val="Normal"/>
    <w:next w:val="Textoindependiente"/>
    <w:qFormat/>
    <w:rsid w:val="00F14C4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F14C43"/>
    <w:pPr>
      <w:spacing w:after="140"/>
    </w:pPr>
  </w:style>
  <w:style w:type="paragraph" w:styleId="Lista">
    <w:name w:val="List"/>
    <w:basedOn w:val="Textoindependiente"/>
    <w:rsid w:val="00F14C43"/>
    <w:rPr>
      <w:rFonts w:cs="Lucida Sans"/>
    </w:rPr>
  </w:style>
  <w:style w:type="paragraph" w:styleId="Epgrafe">
    <w:name w:val="caption"/>
    <w:basedOn w:val="Normal"/>
    <w:qFormat/>
    <w:rsid w:val="00F14C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F14C43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ckettailor.com/events/trendunion/536202" TargetMode="External"/><Relationship Id="rId4" Type="http://schemas.openxmlformats.org/officeDocument/2006/relationships/hyperlink" Target="http://www.xtant.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a03727</dc:creator>
  <dc:description/>
  <cp:lastModifiedBy>a03727</cp:lastModifiedBy>
  <cp:revision>4</cp:revision>
  <dcterms:created xsi:type="dcterms:W3CDTF">2021-06-15T07:32:00Z</dcterms:created>
  <dcterms:modified xsi:type="dcterms:W3CDTF">2021-06-15T11:28:00Z</dcterms:modified>
  <dc:language>ca-ES</dc:language>
</cp:coreProperties>
</file>